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389" w:rsidRDefault="00F1562A" w:rsidP="00F1562A">
      <w:pPr>
        <w:spacing w:line="360" w:lineRule="auto"/>
        <w:jc w:val="both"/>
        <w:rPr>
          <w:sz w:val="24"/>
          <w:szCs w:val="24"/>
        </w:rPr>
      </w:pPr>
      <w:r w:rsidRPr="00F1562A">
        <w:rPr>
          <w:sz w:val="24"/>
          <w:szCs w:val="24"/>
        </w:rPr>
        <w:t xml:space="preserve">- </w:t>
      </w:r>
      <w:r>
        <w:rPr>
          <w:sz w:val="24"/>
          <w:szCs w:val="24"/>
        </w:rPr>
        <w:t>CURY, Munir. Estatuto da criança e do adolescente comentado. 11ª ed. São Paulo: Malheiros, 2013.</w:t>
      </w:r>
    </w:p>
    <w:p w:rsidR="00092019" w:rsidRDefault="00092019" w:rsidP="00F1562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MACHADO, Cláudio da Costa (</w:t>
      </w:r>
      <w:proofErr w:type="spellStart"/>
      <w:r>
        <w:rPr>
          <w:sz w:val="24"/>
          <w:szCs w:val="24"/>
        </w:rPr>
        <w:t>org</w:t>
      </w:r>
      <w:proofErr w:type="spellEnd"/>
      <w:r>
        <w:rPr>
          <w:sz w:val="24"/>
          <w:szCs w:val="24"/>
        </w:rPr>
        <w:t>). Estatuto da criança e do adolescente interpretado. Barueri, SP: Manole, 2012.</w:t>
      </w:r>
      <w:bookmarkStart w:id="0" w:name="_GoBack"/>
      <w:bookmarkEnd w:id="0"/>
    </w:p>
    <w:p w:rsidR="00FE2EC4" w:rsidRDefault="00FE2EC4" w:rsidP="00F1562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OLIVEIRA, </w:t>
      </w:r>
      <w:proofErr w:type="spellStart"/>
      <w:r>
        <w:rPr>
          <w:sz w:val="24"/>
          <w:szCs w:val="24"/>
        </w:rPr>
        <w:t>Elson</w:t>
      </w:r>
      <w:proofErr w:type="spellEnd"/>
      <w:r>
        <w:rPr>
          <w:sz w:val="24"/>
          <w:szCs w:val="24"/>
        </w:rPr>
        <w:t xml:space="preserve"> Gonçalves de. Campinas</w:t>
      </w:r>
      <w:r w:rsidR="00092019">
        <w:rPr>
          <w:sz w:val="24"/>
          <w:szCs w:val="24"/>
        </w:rPr>
        <w:t>, SP</w:t>
      </w:r>
      <w:r>
        <w:rPr>
          <w:sz w:val="24"/>
          <w:szCs w:val="24"/>
        </w:rPr>
        <w:t>: Servanda, 2011.</w:t>
      </w:r>
    </w:p>
    <w:p w:rsidR="00FE2EC4" w:rsidRDefault="00FE2EC4" w:rsidP="00FE2EC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VENOSA, Silvio</w:t>
      </w:r>
      <w:proofErr w:type="gramEnd"/>
      <w:r>
        <w:rPr>
          <w:sz w:val="24"/>
          <w:szCs w:val="24"/>
        </w:rPr>
        <w:t xml:space="preserve"> de Salvo. Direito de Família. 11ª ed. São Paulo: Atlas, 2011.</w:t>
      </w:r>
    </w:p>
    <w:p w:rsidR="00FE2EC4" w:rsidRDefault="00FE2EC4" w:rsidP="00FE2EC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---------------------------------</w:t>
      </w:r>
      <w:r w:rsidR="00092019">
        <w:rPr>
          <w:sz w:val="24"/>
          <w:szCs w:val="24"/>
        </w:rPr>
        <w:t xml:space="preserve">- </w:t>
      </w:r>
      <w:r>
        <w:rPr>
          <w:sz w:val="24"/>
          <w:szCs w:val="24"/>
        </w:rPr>
        <w:t>Introdução ao estudo do direito. São Paulo: Atlas, 2004.</w:t>
      </w:r>
    </w:p>
    <w:p w:rsidR="00FE2EC4" w:rsidRDefault="00FE2EC4" w:rsidP="00F1562A">
      <w:pPr>
        <w:spacing w:line="360" w:lineRule="auto"/>
        <w:jc w:val="both"/>
        <w:rPr>
          <w:sz w:val="24"/>
          <w:szCs w:val="24"/>
        </w:rPr>
      </w:pPr>
    </w:p>
    <w:p w:rsidR="00FE2EC4" w:rsidRPr="00F1562A" w:rsidRDefault="00FE2EC4" w:rsidP="00F1562A">
      <w:pPr>
        <w:spacing w:line="360" w:lineRule="auto"/>
        <w:jc w:val="both"/>
        <w:rPr>
          <w:sz w:val="24"/>
          <w:szCs w:val="24"/>
        </w:rPr>
      </w:pPr>
    </w:p>
    <w:sectPr w:rsidR="00FE2EC4" w:rsidRPr="00F156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BE5"/>
    <w:rsid w:val="00092019"/>
    <w:rsid w:val="00407A1A"/>
    <w:rsid w:val="006F6BE5"/>
    <w:rsid w:val="00AC2B37"/>
    <w:rsid w:val="00F1562A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69</Words>
  <Characters>378</Characters>
  <Application>Microsoft Office Word</Application>
  <DocSecurity>0</DocSecurity>
  <Lines>3</Lines>
  <Paragraphs>1</Paragraphs>
  <ScaleCrop>false</ScaleCrop>
  <Company>Microsoft</Company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Lívia Van Well</dc:creator>
  <cp:lastModifiedBy>Lívia Van Well</cp:lastModifiedBy>
  <cp:revision>4</cp:revision>
  <dcterms:created xsi:type="dcterms:W3CDTF">2013-05-17T20:10:00Z</dcterms:created>
  <dcterms:modified xsi:type="dcterms:W3CDTF">2013-05-17T20:37:00Z</dcterms:modified>
</cp:coreProperties>
</file>